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448A" w14:textId="5A1FCC1F" w:rsidR="002B11F1" w:rsidRDefault="00F42B40">
      <w:pPr>
        <w:spacing w:after="77"/>
        <w:ind w:left="0" w:firstLine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 w:rsidR="0033419C">
        <w:rPr>
          <w:noProof/>
        </w:rPr>
        <w:drawing>
          <wp:inline distT="0" distB="0" distL="0" distR="0" wp14:anchorId="10E6AFB6" wp14:editId="62F75775">
            <wp:extent cx="5559552" cy="1069848"/>
            <wp:effectExtent l="0" t="0" r="3175" b="0"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5C32" w14:textId="390945C4" w:rsidR="002B11F1" w:rsidRDefault="00F42B40">
      <w:pPr>
        <w:spacing w:after="0"/>
        <w:ind w:left="0" w:right="75" w:firstLine="0"/>
        <w:jc w:val="center"/>
      </w:pPr>
      <w:r>
        <w:rPr>
          <w:rFonts w:ascii="Tahoma" w:eastAsia="Tahoma" w:hAnsi="Tahoma" w:cs="Tahoma"/>
          <w:b/>
          <w:sz w:val="32"/>
          <w:u w:val="single" w:color="0147AA"/>
        </w:rPr>
        <w:t>Award Nomination Form</w:t>
      </w:r>
      <w:r>
        <w:rPr>
          <w:rFonts w:ascii="Tahoma" w:eastAsia="Tahoma" w:hAnsi="Tahoma" w:cs="Tahoma"/>
          <w:b/>
          <w:sz w:val="32"/>
        </w:rPr>
        <w:t xml:space="preserve"> </w:t>
      </w:r>
    </w:p>
    <w:p w14:paraId="0D11BACA" w14:textId="0816C447" w:rsidR="002B11F1" w:rsidRDefault="004B1EE4" w:rsidP="00D232C1">
      <w:pPr>
        <w:spacing w:after="0"/>
        <w:ind w:left="115" w:firstLine="0"/>
        <w:jc w:val="center"/>
      </w:pPr>
      <w:r>
        <w:rPr>
          <w:b/>
          <w:sz w:val="22"/>
        </w:rPr>
        <w:fldChar w:fldCharType="begin"/>
      </w:r>
      <w:r>
        <w:rPr>
          <w:b/>
          <w:sz w:val="22"/>
        </w:rPr>
        <w:instrText>HYPERLINK "https://d.docs.live.net/4ba860107da2f2e2/Documents/ANCBH%202026%20awards%20nomination%20form.docx"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Pr="004B1EE4">
        <w:rPr>
          <w:rStyle w:val="Hyperlink"/>
          <w:b/>
          <w:sz w:val="22"/>
        </w:rPr>
        <w:t>ANCBH Award form 2026</w:t>
      </w:r>
      <w:r>
        <w:rPr>
          <w:b/>
          <w:sz w:val="22"/>
        </w:rPr>
        <w:fldChar w:fldCharType="end"/>
      </w:r>
      <w:r w:rsidR="00F42B40">
        <w:rPr>
          <w:b/>
          <w:sz w:val="22"/>
        </w:rPr>
        <w:t>Submission Deadline:</w:t>
      </w:r>
      <w:r w:rsidR="00F42B40">
        <w:rPr>
          <w:sz w:val="22"/>
        </w:rPr>
        <w:t xml:space="preserve"> </w:t>
      </w:r>
      <w:r w:rsidR="003D69AA">
        <w:rPr>
          <w:b/>
          <w:sz w:val="22"/>
        </w:rPr>
        <w:t>July 27</w:t>
      </w:r>
      <w:r w:rsidR="00F42B40">
        <w:rPr>
          <w:b/>
          <w:sz w:val="22"/>
        </w:rPr>
        <w:t>, 202</w:t>
      </w:r>
      <w:r w:rsidR="003D69AA">
        <w:rPr>
          <w:b/>
          <w:sz w:val="22"/>
        </w:rPr>
        <w:t>6</w:t>
      </w:r>
      <w:r w:rsidR="00F42B40">
        <w:rPr>
          <w:sz w:val="22"/>
        </w:rPr>
        <w:t xml:space="preserve"> </w:t>
      </w:r>
    </w:p>
    <w:p w14:paraId="7C379BF0" w14:textId="5B9732F6" w:rsidR="002B11F1" w:rsidRPr="006D3925" w:rsidRDefault="002B11F1">
      <w:pPr>
        <w:spacing w:after="0"/>
        <w:ind w:left="17" w:firstLine="0"/>
        <w:jc w:val="center"/>
        <w:rPr>
          <w:sz w:val="16"/>
          <w:szCs w:val="20"/>
        </w:rPr>
      </w:pPr>
    </w:p>
    <w:tbl>
      <w:tblPr>
        <w:tblStyle w:val="TableGrid"/>
        <w:tblW w:w="9539" w:type="dxa"/>
        <w:tblInd w:w="0" w:type="dxa"/>
        <w:tblLook w:val="04A0" w:firstRow="1" w:lastRow="0" w:firstColumn="1" w:lastColumn="0" w:noHBand="0" w:noVBand="1"/>
      </w:tblPr>
      <w:tblGrid>
        <w:gridCol w:w="3193"/>
        <w:gridCol w:w="3322"/>
        <w:gridCol w:w="3024"/>
      </w:tblGrid>
      <w:tr w:rsidR="006D3925" w14:paraId="0FDAB42B" w14:textId="77777777" w:rsidTr="00422F6F">
        <w:trPr>
          <w:trHeight w:val="215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FFFF1" w14:textId="4C89BFFD" w:rsidR="006D3925" w:rsidRDefault="006D3925" w:rsidP="006D3925">
            <w:pPr>
              <w:spacing w:after="0"/>
              <w:ind w:left="17" w:firstLine="0"/>
              <w:jc w:val="center"/>
            </w:pPr>
            <w:r>
              <w:rPr>
                <w:sz w:val="19"/>
              </w:rPr>
              <w:t xml:space="preserve"> </w:t>
            </w:r>
            <w:r>
              <w:rPr>
                <w:i/>
                <w:sz w:val="18"/>
              </w:rPr>
              <w:t>(Check the box beside the award selected</w:t>
            </w:r>
            <w:r>
              <w:rPr>
                <w:i/>
              </w:rPr>
              <w:t xml:space="preserve">. </w:t>
            </w:r>
            <w:r>
              <w:rPr>
                <w:i/>
                <w:sz w:val="18"/>
              </w:rPr>
              <w:t>Use a separate form for each nomination.)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2B11F1" w14:paraId="31803B66" w14:textId="77777777" w:rsidTr="006D3925">
        <w:trPr>
          <w:trHeight w:val="558"/>
        </w:trPr>
        <w:tc>
          <w:tcPr>
            <w:tcW w:w="3193" w:type="dxa"/>
            <w:tcBorders>
              <w:top w:val="nil"/>
              <w:left w:val="nil"/>
              <w:right w:val="nil"/>
            </w:tcBorders>
          </w:tcPr>
          <w:p w14:paraId="543E9383" w14:textId="2F3E44FB" w:rsidR="002B11F1" w:rsidRDefault="0033419C" w:rsidP="0033419C">
            <w:pPr>
              <w:spacing w:after="0"/>
              <w:ind w:left="125" w:firstLine="0"/>
              <w:jc w:val="center"/>
            </w:pPr>
            <w:r>
              <w:rPr>
                <w:b/>
                <w:i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91C31" wp14:editId="5AC3670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26670</wp:posOffset>
                      </wp:positionV>
                      <wp:extent cx="123825" cy="121285"/>
                      <wp:effectExtent l="0" t="0" r="28575" b="12065"/>
                      <wp:wrapNone/>
                      <wp:docPr id="212582621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12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F8D0" id="Rectangle 8" o:spid="_x0000_s1026" style="position:absolute;margin-left:16.5pt;margin-top:2.1pt;width:9.75pt;height: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" filled="f" strokecolor="#030e13 [484]" strokeweight="1.5pt"/>
                  </w:pict>
                </mc:Fallback>
              </mc:AlternateContent>
            </w:r>
            <w:r w:rsidR="00F42B40">
              <w:rPr>
                <w:b/>
                <w:i/>
                <w:sz w:val="19"/>
              </w:rPr>
              <w:t>Carl Durham Award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14:paraId="2D8FCD7E" w14:textId="3169C82B" w:rsidR="001857E3" w:rsidRDefault="0033419C" w:rsidP="001857E3">
            <w:pPr>
              <w:spacing w:after="0"/>
              <w:ind w:left="82" w:right="359" w:firstLine="10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C6F06" wp14:editId="78CB432D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26670</wp:posOffset>
                      </wp:positionV>
                      <wp:extent cx="123825" cy="121285"/>
                      <wp:effectExtent l="0" t="0" r="28575" b="12065"/>
                      <wp:wrapNone/>
                      <wp:docPr id="7485863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12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EAB44" id="Rectangle 8" o:spid="_x0000_s1026" style="position:absolute;margin-left:12.1pt;margin-top:2.1pt;width:9.75pt;height: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" filled="f" strokecolor="#030e13 [484]" strokeweight="1.5pt"/>
                  </w:pict>
                </mc:Fallback>
              </mc:AlternateContent>
            </w:r>
            <w:r w:rsidR="00F42B40">
              <w:rPr>
                <w:b/>
                <w:i/>
                <w:sz w:val="19"/>
              </w:rPr>
              <w:t>Outstanding Board</w:t>
            </w:r>
          </w:p>
          <w:p w14:paraId="7FADE3C6" w14:textId="4DCF878B" w:rsidR="002B11F1" w:rsidRDefault="00F42B40" w:rsidP="001857E3">
            <w:pPr>
              <w:spacing w:after="0"/>
              <w:ind w:left="82" w:right="359" w:firstLine="10"/>
              <w:jc w:val="center"/>
            </w:pPr>
            <w:r>
              <w:rPr>
                <w:b/>
                <w:i/>
                <w:sz w:val="19"/>
              </w:rPr>
              <w:t xml:space="preserve"> of Health Award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4D08254E" w14:textId="1519EC11" w:rsidR="002B11F1" w:rsidRDefault="0033419C" w:rsidP="001857E3">
            <w:pPr>
              <w:spacing w:after="0"/>
              <w:ind w:left="10" w:firstLine="0"/>
              <w:jc w:val="center"/>
            </w:pPr>
            <w:r>
              <w:rPr>
                <w:b/>
                <w:i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EAB8D" wp14:editId="554289D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26670</wp:posOffset>
                      </wp:positionV>
                      <wp:extent cx="123825" cy="121285"/>
                      <wp:effectExtent l="0" t="0" r="28575" b="12065"/>
                      <wp:wrapNone/>
                      <wp:docPr id="185696358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12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E3B43" id="Rectangle 8" o:spid="_x0000_s1026" style="position:absolute;margin-left:8.75pt;margin-top:2.1pt;width:9.7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" filled="f" strokecolor="#030e13 [484]" strokeweight="1.5pt"/>
                  </w:pict>
                </mc:Fallback>
              </mc:AlternateContent>
            </w:r>
            <w:r w:rsidR="00F42B40">
              <w:rPr>
                <w:b/>
                <w:i/>
                <w:sz w:val="19"/>
              </w:rPr>
              <w:t xml:space="preserve">Robert </w:t>
            </w:r>
            <w:r w:rsidR="00F42B40">
              <w:rPr>
                <w:rFonts w:ascii="Calibri" w:eastAsia="Calibri" w:hAnsi="Calibri" w:cs="Calibri"/>
                <w:b/>
                <w:i/>
                <w:sz w:val="19"/>
              </w:rPr>
              <w:t>“</w:t>
            </w:r>
            <w:r w:rsidR="00F42B40">
              <w:rPr>
                <w:b/>
                <w:i/>
                <w:sz w:val="19"/>
              </w:rPr>
              <w:t>Ed</w:t>
            </w:r>
            <w:r w:rsidR="00F42B40">
              <w:rPr>
                <w:rFonts w:ascii="Calibri" w:eastAsia="Calibri" w:hAnsi="Calibri" w:cs="Calibri"/>
                <w:b/>
                <w:i/>
                <w:sz w:val="19"/>
              </w:rPr>
              <w:t>”</w:t>
            </w:r>
            <w:r w:rsidR="00F42B40">
              <w:rPr>
                <w:b/>
                <w:i/>
                <w:sz w:val="19"/>
              </w:rPr>
              <w:t xml:space="preserve"> Strother</w:t>
            </w:r>
          </w:p>
          <w:p w14:paraId="4C8BFD46" w14:textId="2B24F97A" w:rsidR="002B11F1" w:rsidRDefault="00F42B40" w:rsidP="001857E3">
            <w:pPr>
              <w:spacing w:after="0"/>
              <w:ind w:left="0" w:firstLine="0"/>
              <w:jc w:val="center"/>
            </w:pPr>
            <w:r>
              <w:rPr>
                <w:b/>
                <w:i/>
                <w:sz w:val="19"/>
              </w:rPr>
              <w:t>Partnership Award</w:t>
            </w:r>
          </w:p>
        </w:tc>
      </w:tr>
      <w:tr w:rsidR="002B11F1" w14:paraId="6CE14B46" w14:textId="77777777" w:rsidTr="006D3925">
        <w:trPr>
          <w:trHeight w:val="3330"/>
        </w:trPr>
        <w:tc>
          <w:tcPr>
            <w:tcW w:w="31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19C1C4" w14:textId="77777777" w:rsidR="0033419C" w:rsidRDefault="00F42B40" w:rsidP="00D232C1">
            <w:pPr>
              <w:spacing w:after="0" w:line="240" w:lineRule="auto"/>
              <w:ind w:left="180" w:right="504" w:firstLine="0"/>
              <w:rPr>
                <w:color w:val="auto"/>
                <w:sz w:val="17"/>
              </w:rPr>
            </w:pPr>
            <w:r w:rsidRPr="001857E3">
              <w:rPr>
                <w:sz w:val="17"/>
              </w:rPr>
              <w:t xml:space="preserve">The nominee must be an </w:t>
            </w:r>
            <w:r w:rsidR="0033419C">
              <w:rPr>
                <w:sz w:val="17"/>
              </w:rPr>
              <w:t>i</w:t>
            </w:r>
            <w:r w:rsidRPr="001857E3">
              <w:rPr>
                <w:sz w:val="17"/>
              </w:rPr>
              <w:t xml:space="preserve">nstitutional, individual, associate, or emeritus member of ANCBH. </w:t>
            </w:r>
            <w:r w:rsidRPr="0033419C">
              <w:rPr>
                <w:color w:val="auto"/>
                <w:sz w:val="17"/>
              </w:rPr>
              <w:t xml:space="preserve"> </w:t>
            </w:r>
          </w:p>
          <w:p w14:paraId="3990D9DD" w14:textId="70C0B62D" w:rsidR="001857E3" w:rsidRPr="0033419C" w:rsidRDefault="00F42B40" w:rsidP="00D232C1">
            <w:pPr>
              <w:spacing w:after="0" w:line="240" w:lineRule="auto"/>
              <w:ind w:left="180" w:right="504" w:firstLine="0"/>
              <w:jc w:val="center"/>
            </w:pPr>
            <w:r w:rsidRPr="0033419C">
              <w:rPr>
                <w:b/>
                <w:color w:val="auto"/>
                <w:sz w:val="17"/>
              </w:rPr>
              <w:t>OR</w:t>
            </w:r>
          </w:p>
          <w:p w14:paraId="5CD6609A" w14:textId="77777777" w:rsidR="0033419C" w:rsidRDefault="00F42B40" w:rsidP="00D232C1">
            <w:pPr>
              <w:spacing w:after="0" w:line="240" w:lineRule="auto"/>
              <w:ind w:left="180" w:right="504" w:firstLine="0"/>
              <w:rPr>
                <w:color w:val="auto"/>
                <w:sz w:val="17"/>
              </w:rPr>
            </w:pPr>
            <w:r w:rsidRPr="001857E3">
              <w:rPr>
                <w:sz w:val="17"/>
              </w:rPr>
              <w:t>The nominee has made significant contributions to public health</w:t>
            </w:r>
            <w:r w:rsidRPr="0033419C">
              <w:rPr>
                <w:color w:val="auto"/>
                <w:sz w:val="17"/>
              </w:rPr>
              <w:t xml:space="preserve">.  </w:t>
            </w:r>
          </w:p>
          <w:p w14:paraId="5E6307C4" w14:textId="5BEBEEA8" w:rsidR="002B11F1" w:rsidRPr="0033419C" w:rsidRDefault="00F42B40" w:rsidP="00D232C1">
            <w:pPr>
              <w:spacing w:after="0" w:line="240" w:lineRule="auto"/>
              <w:ind w:left="180" w:right="504" w:firstLine="0"/>
              <w:jc w:val="center"/>
            </w:pPr>
            <w:r w:rsidRPr="0033419C">
              <w:rPr>
                <w:b/>
                <w:color w:val="auto"/>
                <w:sz w:val="17"/>
              </w:rPr>
              <w:t>OR</w:t>
            </w:r>
          </w:p>
          <w:p w14:paraId="182DDB0C" w14:textId="77777777" w:rsidR="002B11F1" w:rsidRDefault="00F42B40" w:rsidP="00D232C1">
            <w:pPr>
              <w:spacing w:after="0" w:line="240" w:lineRule="auto"/>
              <w:ind w:left="173" w:right="497" w:firstLine="0"/>
            </w:pPr>
            <w:r>
              <w:rPr>
                <w:sz w:val="17"/>
              </w:rPr>
              <w:t xml:space="preserve">The nominee is an effective advocate for public health at local, regional, and/or state levels. 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2594F1" w14:textId="329D79E3" w:rsidR="002B11F1" w:rsidRDefault="00F42B40" w:rsidP="00D232C1">
            <w:pPr>
              <w:spacing w:after="120" w:line="240" w:lineRule="auto"/>
              <w:ind w:left="225" w:right="504" w:firstLine="0"/>
            </w:pPr>
            <w:r w:rsidRPr="001857E3">
              <w:rPr>
                <w:sz w:val="17"/>
              </w:rPr>
              <w:t xml:space="preserve">The agency / board nominated must be an ANCBH Institutional member. </w:t>
            </w:r>
          </w:p>
          <w:p w14:paraId="1DCFD611" w14:textId="77777777" w:rsidR="002B11F1" w:rsidRDefault="00F42B40" w:rsidP="00D232C1">
            <w:pPr>
              <w:spacing w:after="120" w:line="240" w:lineRule="auto"/>
              <w:ind w:left="225" w:right="504" w:firstLine="0"/>
            </w:pPr>
            <w:r w:rsidRPr="001857E3">
              <w:rPr>
                <w:sz w:val="17"/>
              </w:rPr>
              <w:t xml:space="preserve">The board’s leadership in public health accomplishments must be </w:t>
            </w:r>
            <w:proofErr w:type="gramStart"/>
            <w:r w:rsidRPr="001857E3">
              <w:rPr>
                <w:sz w:val="17"/>
              </w:rPr>
              <w:t>clearly evident</w:t>
            </w:r>
            <w:proofErr w:type="gramEnd"/>
            <w:r w:rsidRPr="001857E3">
              <w:rPr>
                <w:sz w:val="17"/>
              </w:rPr>
              <w:t xml:space="preserve">. </w:t>
            </w:r>
          </w:p>
          <w:p w14:paraId="49540EF6" w14:textId="52BD0B27" w:rsidR="002B11F1" w:rsidRDefault="00F42B40" w:rsidP="00D232C1">
            <w:pPr>
              <w:spacing w:after="120" w:line="240" w:lineRule="auto"/>
              <w:ind w:left="225" w:right="504" w:firstLine="0"/>
            </w:pPr>
            <w:r w:rsidRPr="001857E3">
              <w:rPr>
                <w:sz w:val="17"/>
              </w:rPr>
              <w:t xml:space="preserve">The accomplishment must have documented positive </w:t>
            </w:r>
            <w:r w:rsidRPr="0033419C">
              <w:rPr>
                <w:color w:val="auto"/>
                <w:sz w:val="17"/>
              </w:rPr>
              <w:t xml:space="preserve">results </w:t>
            </w:r>
            <w:r w:rsidR="0033419C" w:rsidRPr="0033419C">
              <w:rPr>
                <w:b/>
                <w:color w:val="auto"/>
                <w:sz w:val="17"/>
              </w:rPr>
              <w:t xml:space="preserve">OR </w:t>
            </w:r>
            <w:r w:rsidR="0033419C" w:rsidRPr="0033419C">
              <w:rPr>
                <w:bCs/>
                <w:color w:val="auto"/>
                <w:sz w:val="17"/>
              </w:rPr>
              <w:t xml:space="preserve">are </w:t>
            </w:r>
            <w:r w:rsidRPr="001857E3">
              <w:rPr>
                <w:sz w:val="17"/>
              </w:rPr>
              <w:t xml:space="preserve">currently producing intended results. </w:t>
            </w:r>
          </w:p>
          <w:p w14:paraId="38CEC377" w14:textId="77777777" w:rsidR="002B11F1" w:rsidRDefault="00F42B40" w:rsidP="00D232C1">
            <w:pPr>
              <w:spacing w:after="120" w:line="240" w:lineRule="auto"/>
              <w:ind w:left="225" w:right="504" w:firstLine="0"/>
            </w:pPr>
            <w:r w:rsidRPr="001857E3">
              <w:rPr>
                <w:sz w:val="17"/>
              </w:rPr>
              <w:t xml:space="preserve">Advocacies may be initiated by the local HHS agency alone, or with other agencies or groups.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2FABDF" w14:textId="0DAE1DFB" w:rsidR="002B11F1" w:rsidRDefault="00F42B40" w:rsidP="00D232C1">
            <w:pPr>
              <w:spacing w:after="120" w:line="240" w:lineRule="auto"/>
              <w:ind w:left="106" w:right="504" w:firstLine="0"/>
            </w:pPr>
            <w:r w:rsidRPr="001857E3">
              <w:rPr>
                <w:sz w:val="17"/>
              </w:rPr>
              <w:t>The nominee has established and/or fostered a public-</w:t>
            </w:r>
            <w:r w:rsidR="001857E3" w:rsidRPr="001857E3">
              <w:rPr>
                <w:sz w:val="17"/>
              </w:rPr>
              <w:t>private</w:t>
            </w:r>
            <w:r w:rsidRPr="001857E3">
              <w:rPr>
                <w:sz w:val="17"/>
              </w:rPr>
              <w:t xml:space="preserve"> interagency</w:t>
            </w:r>
            <w:r w:rsidRPr="001857E3">
              <w:rPr>
                <w:color w:val="7030A0"/>
                <w:sz w:val="17"/>
              </w:rPr>
              <w:t xml:space="preserve"> </w:t>
            </w:r>
            <w:r w:rsidRPr="001857E3">
              <w:rPr>
                <w:sz w:val="17"/>
              </w:rPr>
              <w:t xml:space="preserve">partnership, which has improved public health for the community. </w:t>
            </w:r>
          </w:p>
        </w:tc>
      </w:tr>
    </w:tbl>
    <w:p w14:paraId="1A119E4A" w14:textId="0B8AA079" w:rsidR="002B11F1" w:rsidRDefault="00F42B40">
      <w:pPr>
        <w:spacing w:after="0"/>
        <w:ind w:left="0" w:firstLine="0"/>
        <w:jc w:val="right"/>
      </w:pPr>
      <w:r>
        <w:t xml:space="preserve"> </w:t>
      </w:r>
    </w:p>
    <w:p w14:paraId="30F2390D" w14:textId="77777777" w:rsidR="002B11F1" w:rsidRDefault="00F42B40" w:rsidP="00D232C1">
      <w:pPr>
        <w:tabs>
          <w:tab w:val="center" w:pos="7088"/>
        </w:tabs>
      </w:pPr>
      <w:r>
        <w:t xml:space="preserve">Date:  __________________________  </w:t>
      </w:r>
      <w:r>
        <w:tab/>
        <w:t xml:space="preserve">County: __________________________ </w:t>
      </w:r>
    </w:p>
    <w:p w14:paraId="57837C17" w14:textId="77777777" w:rsidR="002B11F1" w:rsidRDefault="00F42B40">
      <w:pPr>
        <w:spacing w:after="0"/>
        <w:ind w:left="116" w:firstLine="0"/>
      </w:pPr>
      <w:r>
        <w:t xml:space="preserve"> </w:t>
      </w:r>
    </w:p>
    <w:p w14:paraId="6A3C6C6C" w14:textId="77777777" w:rsidR="002B11F1" w:rsidRDefault="00F42B40">
      <w:pPr>
        <w:ind w:left="115"/>
      </w:pPr>
      <w:r>
        <w:t xml:space="preserve">Name of Nominee: _________________________________________________________  </w:t>
      </w:r>
    </w:p>
    <w:p w14:paraId="2B1864EB" w14:textId="77777777" w:rsidR="002B11F1" w:rsidRDefault="00F42B40">
      <w:pPr>
        <w:spacing w:after="0"/>
        <w:ind w:left="116" w:firstLine="0"/>
      </w:pPr>
      <w:r>
        <w:t xml:space="preserve"> </w:t>
      </w:r>
    </w:p>
    <w:p w14:paraId="61E4649C" w14:textId="77777777" w:rsidR="002B11F1" w:rsidRDefault="00F42B40">
      <w:pPr>
        <w:ind w:left="115"/>
      </w:pPr>
      <w:r>
        <w:t xml:space="preserve">Preferred Address: _________________________________________________________  </w:t>
      </w:r>
    </w:p>
    <w:p w14:paraId="11F49B54" w14:textId="77777777" w:rsidR="002B11F1" w:rsidRDefault="00F42B40">
      <w:pPr>
        <w:spacing w:after="0"/>
        <w:ind w:left="0" w:firstLine="0"/>
      </w:pPr>
      <w:r>
        <w:t xml:space="preserve"> </w:t>
      </w:r>
    </w:p>
    <w:p w14:paraId="6FF79325" w14:textId="77777777" w:rsidR="002B11F1" w:rsidRDefault="00F42B40">
      <w:pPr>
        <w:ind w:left="115"/>
      </w:pPr>
      <w:r>
        <w:t xml:space="preserve">Phone: ____________________ Email: ________________________________________   </w:t>
      </w:r>
    </w:p>
    <w:p w14:paraId="07D4E409" w14:textId="77777777" w:rsidR="002B11F1" w:rsidRDefault="00F42B40">
      <w:pPr>
        <w:spacing w:after="0"/>
        <w:ind w:left="120" w:firstLine="0"/>
      </w:pPr>
      <w:r>
        <w:t xml:space="preserve"> </w:t>
      </w:r>
    </w:p>
    <w:p w14:paraId="0D3CEED6" w14:textId="77777777" w:rsidR="002B11F1" w:rsidRDefault="00F42B40">
      <w:pPr>
        <w:ind w:left="115"/>
      </w:pPr>
      <w:r>
        <w:t xml:space="preserve">Name of Nominator: _________________________________________________________ </w:t>
      </w:r>
    </w:p>
    <w:p w14:paraId="75A338BE" w14:textId="77777777" w:rsidR="002B11F1" w:rsidRDefault="00F42B40">
      <w:pPr>
        <w:spacing w:after="0"/>
        <w:ind w:left="0" w:firstLine="0"/>
      </w:pPr>
      <w:r>
        <w:t xml:space="preserve"> </w:t>
      </w:r>
    </w:p>
    <w:p w14:paraId="11C4C949" w14:textId="77777777" w:rsidR="002B11F1" w:rsidRDefault="00F42B40">
      <w:pPr>
        <w:ind w:left="115"/>
      </w:pPr>
      <w:r>
        <w:t xml:space="preserve">Preferred Address: __________________________________________________________ </w:t>
      </w:r>
    </w:p>
    <w:p w14:paraId="456ABD87" w14:textId="77777777" w:rsidR="002B11F1" w:rsidRDefault="00F42B40">
      <w:pPr>
        <w:spacing w:after="0"/>
        <w:ind w:left="0" w:firstLine="0"/>
      </w:pPr>
      <w:r>
        <w:t xml:space="preserve"> </w:t>
      </w:r>
    </w:p>
    <w:p w14:paraId="2AF5ACE0" w14:textId="77777777" w:rsidR="002B11F1" w:rsidRDefault="00F42B40">
      <w:pPr>
        <w:ind w:left="115"/>
      </w:pPr>
      <w:r>
        <w:t xml:space="preserve">Phone: ______________________Email: _________________________________________ </w:t>
      </w:r>
    </w:p>
    <w:p w14:paraId="2DF5D622" w14:textId="77777777" w:rsidR="002B11F1" w:rsidRDefault="00F42B40">
      <w:pPr>
        <w:spacing w:after="0"/>
        <w:ind w:left="0" w:firstLine="0"/>
      </w:pPr>
      <w:r>
        <w:t xml:space="preserve"> </w:t>
      </w:r>
    </w:p>
    <w:p w14:paraId="4B249823" w14:textId="77777777" w:rsidR="002B11F1" w:rsidRDefault="00F42B40">
      <w:pPr>
        <w:ind w:left="115"/>
      </w:pPr>
      <w:r>
        <w:t xml:space="preserve">Signature of Nominator: _________________________________________________ </w:t>
      </w:r>
    </w:p>
    <w:p w14:paraId="55ED62FC" w14:textId="77777777" w:rsidR="002B11F1" w:rsidRPr="00D232C1" w:rsidRDefault="00F42B40">
      <w:pPr>
        <w:spacing w:after="0"/>
        <w:ind w:left="120" w:firstLine="0"/>
        <w:rPr>
          <w:szCs w:val="20"/>
        </w:rPr>
      </w:pPr>
      <w:r>
        <w:t xml:space="preserve"> </w:t>
      </w:r>
    </w:p>
    <w:p w14:paraId="0EFB4972" w14:textId="52E86AA4" w:rsidR="002B11F1" w:rsidRPr="00D232C1" w:rsidRDefault="00F42B40" w:rsidP="00D232C1">
      <w:pPr>
        <w:spacing w:after="0" w:line="240" w:lineRule="auto"/>
        <w:ind w:left="0" w:firstLine="0"/>
        <w:jc w:val="center"/>
        <w:rPr>
          <w:szCs w:val="20"/>
        </w:rPr>
      </w:pPr>
      <w:r w:rsidRPr="00D232C1">
        <w:rPr>
          <w:b/>
          <w:color w:val="C00000"/>
          <w:szCs w:val="20"/>
          <w:u w:val="single" w:color="C00000"/>
        </w:rPr>
        <w:t xml:space="preserve">Justification for the Award: </w:t>
      </w:r>
      <w:r w:rsidRPr="00D232C1">
        <w:rPr>
          <w:b/>
          <w:i/>
          <w:color w:val="C00000"/>
          <w:szCs w:val="20"/>
          <w:u w:val="single" w:color="C00000"/>
        </w:rPr>
        <w:t>Attach a separate sheet (2 page</w:t>
      </w:r>
      <w:r w:rsidR="00D232C1" w:rsidRPr="00D232C1">
        <w:rPr>
          <w:b/>
          <w:i/>
          <w:color w:val="C00000"/>
          <w:szCs w:val="20"/>
          <w:u w:val="single" w:color="C00000"/>
        </w:rPr>
        <w:t>s</w:t>
      </w:r>
      <w:r w:rsidRPr="00D232C1">
        <w:rPr>
          <w:b/>
          <w:i/>
          <w:color w:val="C00000"/>
          <w:szCs w:val="20"/>
          <w:u w:val="single" w:color="C00000"/>
        </w:rPr>
        <w:t xml:space="preserve"> max) and include documentation as </w:t>
      </w:r>
      <w:r w:rsidR="001B7985" w:rsidRPr="00D232C1">
        <w:rPr>
          <w:b/>
          <w:i/>
          <w:color w:val="C00000"/>
          <w:szCs w:val="20"/>
          <w:u w:val="single" w:color="C00000"/>
        </w:rPr>
        <w:t>appropriate.</w:t>
      </w:r>
      <w:r w:rsidRPr="00D232C1">
        <w:rPr>
          <w:b/>
          <w:i/>
          <w:color w:val="C00000"/>
          <w:szCs w:val="20"/>
          <w:u w:val="single" w:color="C00000"/>
        </w:rPr>
        <w:t xml:space="preserve"> </w:t>
      </w:r>
      <w:r w:rsidR="000217F6" w:rsidRPr="00D232C1">
        <w:rPr>
          <w:b/>
          <w:i/>
          <w:color w:val="C00000"/>
          <w:szCs w:val="20"/>
          <w:u w:val="single" w:color="C00000"/>
        </w:rPr>
        <w:t xml:space="preserve"> </w:t>
      </w:r>
      <w:r w:rsidRPr="00D232C1">
        <w:rPr>
          <w:b/>
          <w:i/>
          <w:color w:val="C00000"/>
          <w:szCs w:val="20"/>
        </w:rPr>
        <w:t>Winners will be informed circa Aug 1</w:t>
      </w:r>
      <w:r w:rsidR="001B7985" w:rsidRPr="00D232C1">
        <w:rPr>
          <w:b/>
          <w:i/>
          <w:color w:val="C00000"/>
          <w:szCs w:val="20"/>
        </w:rPr>
        <w:t>0</w:t>
      </w:r>
      <w:r w:rsidRPr="00D232C1">
        <w:rPr>
          <w:b/>
          <w:i/>
          <w:color w:val="C00000"/>
          <w:szCs w:val="20"/>
        </w:rPr>
        <w:t>, 202</w:t>
      </w:r>
      <w:r w:rsidR="00FB6AE9" w:rsidRPr="00D232C1">
        <w:rPr>
          <w:b/>
          <w:i/>
          <w:color w:val="C00000"/>
          <w:szCs w:val="20"/>
        </w:rPr>
        <w:t>6</w:t>
      </w:r>
      <w:r w:rsidRPr="00D232C1">
        <w:rPr>
          <w:b/>
          <w:i/>
          <w:color w:val="C00000"/>
          <w:szCs w:val="20"/>
        </w:rPr>
        <w:t xml:space="preserve">. Awards will be presented on </w:t>
      </w:r>
      <w:r w:rsidR="006D2DC3" w:rsidRPr="00D232C1">
        <w:rPr>
          <w:b/>
          <w:i/>
          <w:color w:val="C00000"/>
          <w:szCs w:val="20"/>
        </w:rPr>
        <w:t>September</w:t>
      </w:r>
      <w:r w:rsidR="00B520BC" w:rsidRPr="00D232C1">
        <w:rPr>
          <w:b/>
          <w:i/>
          <w:color w:val="C00000"/>
          <w:szCs w:val="20"/>
        </w:rPr>
        <w:t xml:space="preserve"> 17</w:t>
      </w:r>
      <w:r w:rsidRPr="00D232C1">
        <w:rPr>
          <w:b/>
          <w:i/>
          <w:color w:val="C00000"/>
          <w:szCs w:val="20"/>
        </w:rPr>
        <w:t>, 202</w:t>
      </w:r>
      <w:r w:rsidR="000217F6" w:rsidRPr="00D232C1">
        <w:rPr>
          <w:b/>
          <w:i/>
          <w:color w:val="C00000"/>
          <w:szCs w:val="20"/>
        </w:rPr>
        <w:t>6</w:t>
      </w:r>
      <w:r w:rsidRPr="00D232C1">
        <w:rPr>
          <w:b/>
          <w:i/>
          <w:color w:val="C00000"/>
          <w:szCs w:val="20"/>
        </w:rPr>
        <w:t xml:space="preserve"> during the ANCBH Annual Meeting. </w:t>
      </w:r>
    </w:p>
    <w:p w14:paraId="593D6378" w14:textId="77777777" w:rsidR="002B11F1" w:rsidRPr="00D232C1" w:rsidRDefault="00F42B40" w:rsidP="00D232C1">
      <w:pPr>
        <w:spacing w:after="0" w:line="240" w:lineRule="auto"/>
        <w:ind w:left="120" w:firstLine="0"/>
        <w:rPr>
          <w:szCs w:val="20"/>
        </w:rPr>
      </w:pPr>
      <w:r w:rsidRPr="00D232C1">
        <w:rPr>
          <w:i/>
          <w:szCs w:val="20"/>
        </w:rPr>
        <w:t xml:space="preserve"> </w:t>
      </w:r>
    </w:p>
    <w:p w14:paraId="12001B74" w14:textId="235FF359" w:rsidR="002B11F1" w:rsidRPr="00C4051B" w:rsidRDefault="00F42B40" w:rsidP="00C4051B">
      <w:pPr>
        <w:ind w:left="115"/>
        <w:rPr>
          <w:szCs w:val="20"/>
        </w:rPr>
      </w:pPr>
      <w:r w:rsidRPr="00D232C1">
        <w:rPr>
          <w:b/>
          <w:i/>
          <w:color w:val="C00000"/>
          <w:szCs w:val="20"/>
        </w:rPr>
        <w:t>Send</w:t>
      </w:r>
      <w:r w:rsidR="00D232C1" w:rsidRPr="00D232C1">
        <w:rPr>
          <w:b/>
          <w:i/>
          <w:color w:val="C00000"/>
          <w:szCs w:val="20"/>
        </w:rPr>
        <w:t xml:space="preserve"> 2 copies of the</w:t>
      </w:r>
      <w:r w:rsidRPr="00D232C1">
        <w:rPr>
          <w:b/>
          <w:i/>
          <w:color w:val="C00000"/>
          <w:szCs w:val="20"/>
        </w:rPr>
        <w:t xml:space="preserve"> nominations (by July 2</w:t>
      </w:r>
      <w:r w:rsidR="00F46075" w:rsidRPr="00D232C1">
        <w:rPr>
          <w:b/>
          <w:i/>
          <w:color w:val="C00000"/>
          <w:szCs w:val="20"/>
        </w:rPr>
        <w:t>7</w:t>
      </w:r>
      <w:r w:rsidRPr="00D232C1">
        <w:rPr>
          <w:b/>
          <w:i/>
          <w:color w:val="C00000"/>
          <w:szCs w:val="20"/>
        </w:rPr>
        <w:t>, 202</w:t>
      </w:r>
      <w:r w:rsidR="00F46075" w:rsidRPr="00D232C1">
        <w:rPr>
          <w:b/>
          <w:i/>
          <w:color w:val="C00000"/>
          <w:szCs w:val="20"/>
        </w:rPr>
        <w:t>6</w:t>
      </w:r>
      <w:r w:rsidRPr="00D232C1">
        <w:rPr>
          <w:b/>
          <w:i/>
          <w:color w:val="C00000"/>
          <w:szCs w:val="20"/>
        </w:rPr>
        <w:t>)</w:t>
      </w:r>
      <w:r w:rsidR="00EC1B32" w:rsidRPr="00D232C1">
        <w:rPr>
          <w:b/>
          <w:i/>
          <w:color w:val="C00000"/>
          <w:szCs w:val="20"/>
        </w:rPr>
        <w:t xml:space="preserve"> </w:t>
      </w:r>
      <w:r w:rsidRPr="00D232C1">
        <w:rPr>
          <w:i/>
          <w:szCs w:val="20"/>
        </w:rPr>
        <w:t>via email</w:t>
      </w:r>
      <w:r w:rsidR="00D232C1" w:rsidRPr="00D232C1">
        <w:rPr>
          <w:i/>
          <w:szCs w:val="20"/>
        </w:rPr>
        <w:t xml:space="preserve">. </w:t>
      </w:r>
      <w:r w:rsidR="00D232C1" w:rsidRPr="00D232C1">
        <w:rPr>
          <w:iCs/>
          <w:szCs w:val="20"/>
        </w:rPr>
        <w:t>One to</w:t>
      </w:r>
      <w:r w:rsidR="00D232C1" w:rsidRPr="00D232C1">
        <w:rPr>
          <w:i/>
          <w:szCs w:val="20"/>
        </w:rPr>
        <w:t xml:space="preserve"> </w:t>
      </w:r>
      <w:r w:rsidRPr="00D232C1">
        <w:rPr>
          <w:szCs w:val="20"/>
        </w:rPr>
        <w:t xml:space="preserve">Merle Green, Executive Director, ANCBH at: </w:t>
      </w:r>
      <w:r w:rsidRPr="00D232C1">
        <w:rPr>
          <w:b/>
          <w:color w:val="0000FF"/>
          <w:szCs w:val="20"/>
          <w:u w:val="single" w:color="0000FF"/>
        </w:rPr>
        <w:t>mgreen@alamancecountync.gov</w:t>
      </w:r>
      <w:r w:rsidRPr="00D232C1">
        <w:rPr>
          <w:b/>
          <w:szCs w:val="20"/>
        </w:rPr>
        <w:t xml:space="preserve"> </w:t>
      </w:r>
      <w:r w:rsidRPr="00D232C1">
        <w:rPr>
          <w:rFonts w:eastAsia="Calibri" w:cs="Calibri"/>
          <w:b/>
          <w:szCs w:val="20"/>
        </w:rPr>
        <w:t>–</w:t>
      </w:r>
      <w:r w:rsidRPr="00D232C1">
        <w:rPr>
          <w:b/>
          <w:color w:val="FF0000"/>
          <w:szCs w:val="20"/>
        </w:rPr>
        <w:t>AND</w:t>
      </w:r>
      <w:r w:rsidR="00D232C1" w:rsidRPr="00D232C1">
        <w:rPr>
          <w:b/>
          <w:color w:val="auto"/>
          <w:szCs w:val="20"/>
        </w:rPr>
        <w:t xml:space="preserve"> </w:t>
      </w:r>
      <w:r w:rsidR="00D232C1" w:rsidRPr="00D232C1">
        <w:rPr>
          <w:bCs/>
          <w:color w:val="auto"/>
          <w:szCs w:val="20"/>
        </w:rPr>
        <w:t>the second</w:t>
      </w:r>
      <w:r w:rsidRPr="00D232C1">
        <w:rPr>
          <w:bCs/>
          <w:color w:val="auto"/>
          <w:szCs w:val="20"/>
        </w:rPr>
        <w:t xml:space="preserve"> </w:t>
      </w:r>
      <w:r w:rsidRPr="00D232C1">
        <w:rPr>
          <w:bCs/>
          <w:szCs w:val="20"/>
        </w:rPr>
        <w:t>to</w:t>
      </w:r>
      <w:r w:rsidRPr="00D232C1">
        <w:rPr>
          <w:b/>
          <w:szCs w:val="20"/>
        </w:rPr>
        <w:t xml:space="preserve"> </w:t>
      </w:r>
      <w:r w:rsidRPr="00D232C1">
        <w:rPr>
          <w:b/>
          <w:szCs w:val="20"/>
          <w:highlight w:val="yellow"/>
        </w:rPr>
        <w:t>Merle at mgreen4@triad.rr.com</w:t>
      </w:r>
      <w:r w:rsidRPr="00D232C1">
        <w:rPr>
          <w:b/>
          <w:szCs w:val="20"/>
        </w:rPr>
        <w:t xml:space="preserve"> </w:t>
      </w:r>
      <w:r w:rsidR="00C4051B">
        <w:rPr>
          <w:szCs w:val="20"/>
        </w:rPr>
        <w:t xml:space="preserve">  </w:t>
      </w:r>
      <w:r w:rsidR="00C4051B">
        <w:rPr>
          <w:szCs w:val="20"/>
        </w:rPr>
        <w:tab/>
      </w:r>
      <w:r w:rsidR="00C4051B">
        <w:rPr>
          <w:szCs w:val="20"/>
        </w:rPr>
        <w:tab/>
      </w:r>
      <w:r w:rsidR="00C4051B">
        <w:rPr>
          <w:szCs w:val="20"/>
        </w:rPr>
        <w:tab/>
      </w:r>
      <w:r w:rsidR="00C4051B">
        <w:rPr>
          <w:szCs w:val="20"/>
        </w:rPr>
        <w:tab/>
      </w:r>
      <w:r w:rsidR="00C4051B">
        <w:rPr>
          <w:szCs w:val="20"/>
        </w:rPr>
        <w:tab/>
      </w:r>
      <w:r w:rsidR="00C4051B">
        <w:rPr>
          <w:szCs w:val="20"/>
        </w:rPr>
        <w:tab/>
      </w:r>
      <w:r w:rsidR="00C4051B" w:rsidRPr="00C4051B">
        <w:rPr>
          <w:sz w:val="16"/>
          <w:szCs w:val="20"/>
        </w:rPr>
        <w:t xml:space="preserve">Revised June 9, 2026 </w:t>
      </w:r>
    </w:p>
    <w:sectPr w:rsidR="002B11F1" w:rsidRPr="00C4051B" w:rsidSect="00D232C1">
      <w:pgSz w:w="12240" w:h="15840"/>
      <w:pgMar w:top="1260" w:right="1267" w:bottom="117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808"/>
    <w:multiLevelType w:val="hybridMultilevel"/>
    <w:tmpl w:val="1E226412"/>
    <w:lvl w:ilvl="0" w:tplc="975C4D6A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b/>
        <w:color w:val="7030A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2AB"/>
    <w:multiLevelType w:val="hybridMultilevel"/>
    <w:tmpl w:val="DBEA33B2"/>
    <w:lvl w:ilvl="0" w:tplc="F96C3E5E">
      <w:start w:val="1"/>
      <w:numFmt w:val="bullet"/>
      <w:lvlText w:val="•"/>
      <w:lvlJc w:val="left"/>
      <w:pPr>
        <w:ind w:left="116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A9CF3B6">
      <w:start w:val="1"/>
      <w:numFmt w:val="bullet"/>
      <w:lvlText w:val="o"/>
      <w:lvlJc w:val="left"/>
      <w:pPr>
        <w:ind w:left="119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C64E42">
      <w:start w:val="1"/>
      <w:numFmt w:val="bullet"/>
      <w:lvlText w:val="▪"/>
      <w:lvlJc w:val="left"/>
      <w:pPr>
        <w:ind w:left="191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A9AA826">
      <w:start w:val="1"/>
      <w:numFmt w:val="bullet"/>
      <w:lvlText w:val="•"/>
      <w:lvlJc w:val="left"/>
      <w:pPr>
        <w:ind w:left="263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6A4E706">
      <w:start w:val="1"/>
      <w:numFmt w:val="bullet"/>
      <w:lvlText w:val="o"/>
      <w:lvlJc w:val="left"/>
      <w:pPr>
        <w:ind w:left="335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1205D3C">
      <w:start w:val="1"/>
      <w:numFmt w:val="bullet"/>
      <w:lvlText w:val="▪"/>
      <w:lvlJc w:val="left"/>
      <w:pPr>
        <w:ind w:left="407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AA9B76">
      <w:start w:val="1"/>
      <w:numFmt w:val="bullet"/>
      <w:lvlText w:val="•"/>
      <w:lvlJc w:val="left"/>
      <w:pPr>
        <w:ind w:left="479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7E8AFDA">
      <w:start w:val="1"/>
      <w:numFmt w:val="bullet"/>
      <w:lvlText w:val="o"/>
      <w:lvlJc w:val="left"/>
      <w:pPr>
        <w:ind w:left="551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F5E9D42">
      <w:start w:val="1"/>
      <w:numFmt w:val="bullet"/>
      <w:lvlText w:val="▪"/>
      <w:lvlJc w:val="left"/>
      <w:pPr>
        <w:ind w:left="623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A448E"/>
    <w:multiLevelType w:val="hybridMultilevel"/>
    <w:tmpl w:val="F4A4F8A2"/>
    <w:lvl w:ilvl="0" w:tplc="B19E8314">
      <w:numFmt w:val="bullet"/>
      <w:lvlText w:val="•"/>
      <w:lvlJc w:val="left"/>
      <w:pPr>
        <w:ind w:left="466" w:hanging="360"/>
      </w:pPr>
      <w:rPr>
        <w:rFonts w:ascii="Verdana" w:eastAsia="Verdana" w:hAnsi="Verdana" w:cs="Verdana" w:hint="default"/>
        <w:color w:val="0147AA"/>
        <w:sz w:val="17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" w15:restartNumberingAfterBreak="0">
    <w:nsid w:val="49976B93"/>
    <w:multiLevelType w:val="hybridMultilevel"/>
    <w:tmpl w:val="8CB2127E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4EA54E8A"/>
    <w:multiLevelType w:val="hybridMultilevel"/>
    <w:tmpl w:val="58866B7A"/>
    <w:lvl w:ilvl="0" w:tplc="975C4D6A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b/>
        <w:color w:val="7030A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7336C"/>
    <w:multiLevelType w:val="hybridMultilevel"/>
    <w:tmpl w:val="DBD2872A"/>
    <w:lvl w:ilvl="0" w:tplc="BB1E0C80">
      <w:start w:val="1"/>
      <w:numFmt w:val="bullet"/>
      <w:lvlText w:val="•"/>
      <w:lvlJc w:val="left"/>
      <w:pPr>
        <w:ind w:left="77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4C4B7F4">
      <w:start w:val="1"/>
      <w:numFmt w:val="bullet"/>
      <w:lvlText w:val="o"/>
      <w:lvlJc w:val="left"/>
      <w:pPr>
        <w:ind w:left="115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81CC3D6">
      <w:start w:val="1"/>
      <w:numFmt w:val="bullet"/>
      <w:lvlText w:val="▪"/>
      <w:lvlJc w:val="left"/>
      <w:pPr>
        <w:ind w:left="187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318C26C">
      <w:start w:val="1"/>
      <w:numFmt w:val="bullet"/>
      <w:lvlText w:val="•"/>
      <w:lvlJc w:val="left"/>
      <w:pPr>
        <w:ind w:left="259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D626812">
      <w:start w:val="1"/>
      <w:numFmt w:val="bullet"/>
      <w:lvlText w:val="o"/>
      <w:lvlJc w:val="left"/>
      <w:pPr>
        <w:ind w:left="331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6EF1DA">
      <w:start w:val="1"/>
      <w:numFmt w:val="bullet"/>
      <w:lvlText w:val="▪"/>
      <w:lvlJc w:val="left"/>
      <w:pPr>
        <w:ind w:left="403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663390">
      <w:start w:val="1"/>
      <w:numFmt w:val="bullet"/>
      <w:lvlText w:val="•"/>
      <w:lvlJc w:val="left"/>
      <w:pPr>
        <w:ind w:left="475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62E9E5C">
      <w:start w:val="1"/>
      <w:numFmt w:val="bullet"/>
      <w:lvlText w:val="o"/>
      <w:lvlJc w:val="left"/>
      <w:pPr>
        <w:ind w:left="547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DC8EE60">
      <w:start w:val="1"/>
      <w:numFmt w:val="bullet"/>
      <w:lvlText w:val="▪"/>
      <w:lvlJc w:val="left"/>
      <w:pPr>
        <w:ind w:left="6198"/>
      </w:pPr>
      <w:rPr>
        <w:rFonts w:ascii="Verdana" w:eastAsia="Verdana" w:hAnsi="Verdana" w:cs="Verdana"/>
        <w:b w:val="0"/>
        <w:i w:val="0"/>
        <w:strike w:val="0"/>
        <w:dstrike w:val="0"/>
        <w:color w:val="0147A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9042193">
    <w:abstractNumId w:val="1"/>
  </w:num>
  <w:num w:numId="2" w16cid:durableId="1858423255">
    <w:abstractNumId w:val="5"/>
  </w:num>
  <w:num w:numId="3" w16cid:durableId="1951741907">
    <w:abstractNumId w:val="3"/>
  </w:num>
  <w:num w:numId="4" w16cid:durableId="469785133">
    <w:abstractNumId w:val="4"/>
  </w:num>
  <w:num w:numId="5" w16cid:durableId="71125473">
    <w:abstractNumId w:val="0"/>
  </w:num>
  <w:num w:numId="6" w16cid:durableId="84366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F1"/>
    <w:rsid w:val="000217F6"/>
    <w:rsid w:val="000612D7"/>
    <w:rsid w:val="001857E3"/>
    <w:rsid w:val="001B7985"/>
    <w:rsid w:val="002B11F1"/>
    <w:rsid w:val="0033419C"/>
    <w:rsid w:val="003D69AA"/>
    <w:rsid w:val="004B1EE4"/>
    <w:rsid w:val="006D2DC3"/>
    <w:rsid w:val="006D3925"/>
    <w:rsid w:val="007E5715"/>
    <w:rsid w:val="00885961"/>
    <w:rsid w:val="00B520BC"/>
    <w:rsid w:val="00C4051B"/>
    <w:rsid w:val="00CD0F30"/>
    <w:rsid w:val="00D232C1"/>
    <w:rsid w:val="00DC1589"/>
    <w:rsid w:val="00E31D36"/>
    <w:rsid w:val="00EC1B32"/>
    <w:rsid w:val="00F42B40"/>
    <w:rsid w:val="00F46075"/>
    <w:rsid w:val="00FB6AE9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EFDA"/>
  <w15:docId w15:val="{AE5950E0-7A6F-42E9-9983-261F36CC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26" w:hanging="1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857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E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- Awards Nomination.doc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- Awards Nomination.doc</dc:title>
  <dc:subject/>
  <dc:creator>Murray Summers</dc:creator>
  <cp:keywords/>
  <cp:lastModifiedBy>Merle Green</cp:lastModifiedBy>
  <cp:revision>3</cp:revision>
  <dcterms:created xsi:type="dcterms:W3CDTF">2026-06-09T17:32:00Z</dcterms:created>
  <dcterms:modified xsi:type="dcterms:W3CDTF">2026-06-09T18:06:00Z</dcterms:modified>
</cp:coreProperties>
</file>